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A55" w:rsidRDefault="004E0A55" w:rsidP="004E0A55">
      <w:pPr>
        <w:jc w:val="center"/>
        <w:rPr>
          <w:b/>
        </w:rPr>
      </w:pPr>
      <w:r>
        <w:rPr>
          <w:b/>
        </w:rPr>
        <w:t>Definitions Worksheet</w:t>
      </w:r>
    </w:p>
    <w:p w:rsidR="004E0A55" w:rsidRDefault="004E0A55" w:rsidP="004E0A55">
      <w:pPr>
        <w:jc w:val="center"/>
        <w:rPr>
          <w:b/>
        </w:rPr>
      </w:pPr>
    </w:p>
    <w:p w:rsidR="004E0A55" w:rsidRDefault="004E0A55" w:rsidP="004E0A55">
      <w:r>
        <w:rPr>
          <w:b/>
        </w:rPr>
        <w:t xml:space="preserve">Complete each statement with the word </w:t>
      </w:r>
      <w:r>
        <w:rPr>
          <w:b/>
          <w:i/>
        </w:rPr>
        <w:t>always, sometimes</w:t>
      </w:r>
      <w:r>
        <w:rPr>
          <w:i/>
        </w:rPr>
        <w:t xml:space="preserve">, </w:t>
      </w:r>
      <w:r>
        <w:rPr>
          <w:b/>
        </w:rPr>
        <w:t xml:space="preserve">or </w:t>
      </w:r>
      <w:r>
        <w:rPr>
          <w:b/>
          <w:i/>
        </w:rPr>
        <w:t>never.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>Two lines in the same plane are __________ parallel.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>Two lines in the same plane are _____________ skew.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 xml:space="preserve">Two </w:t>
      </w:r>
      <w:proofErr w:type="spellStart"/>
      <w:r>
        <w:t>noncoplanar</w:t>
      </w:r>
      <w:proofErr w:type="spellEnd"/>
      <w:r>
        <w:t xml:space="preserve"> lines ____________ intersect.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>Two planes _____________ intersect.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>A line and a plane ____________ have exactly one point of intersection.</w:t>
      </w:r>
    </w:p>
    <w:p w:rsidR="004E0A55" w:rsidRDefault="004E0A55" w:rsidP="004E0A55"/>
    <w:p w:rsidR="004E0A55" w:rsidRDefault="004E0A55" w:rsidP="004E0A55">
      <w:pPr>
        <w:numPr>
          <w:ilvl w:val="0"/>
          <w:numId w:val="1"/>
        </w:numPr>
      </w:pPr>
      <w:r>
        <w:t>If two planes do not intersect, then they are ______________ parallel.</w:t>
      </w:r>
    </w:p>
    <w:p w:rsidR="004E0A55" w:rsidRDefault="004E0A55" w:rsidP="004E0A55"/>
    <w:p w:rsidR="004E0A55" w:rsidRDefault="004E0A55" w:rsidP="004E0A55"/>
    <w:p w:rsidR="004E0A55" w:rsidRDefault="004E0A55" w:rsidP="004E0A55">
      <w:pPr>
        <w:rPr>
          <w:b/>
        </w:rPr>
      </w:pPr>
      <w:r>
        <w:rPr>
          <w:b/>
        </w:rPr>
        <w:t>Classify each pair of angles as alternate interior angles, same-side interior angles, or corresponding angles.</w:t>
      </w:r>
    </w:p>
    <w:p w:rsidR="00E61A59" w:rsidRDefault="00E61A59"/>
    <w:p w:rsidR="004E0A55" w:rsidRDefault="004E0A55"/>
    <w:p w:rsidR="004E0A55" w:rsidRDefault="004E0A55">
      <w:r>
        <w:object w:dxaOrig="9360" w:dyaOrig="4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34.75pt" o:ole="">
            <v:imagedata r:id="rId5" o:title=""/>
          </v:shape>
          <o:OLEObject Type="Embed" ProgID="Word.Document.12" ShapeID="_x0000_i1025" DrawAspect="Content" ObjectID="_1346670912" r:id="rId6">
            <o:FieldCodes>\s</o:FieldCodes>
          </o:OLEObject>
        </w:object>
      </w:r>
    </w:p>
    <w:p w:rsidR="004E0A55" w:rsidRDefault="004E0A55"/>
    <w:p w:rsidR="004E0A55" w:rsidRDefault="004E0A55" w:rsidP="004E0A55">
      <w:pPr>
        <w:ind w:left="720" w:firstLine="720"/>
      </w:pPr>
      <w:r>
        <w:t xml:space="preserve">7.  </w:t>
      </w:r>
      <w:r w:rsidR="005D6892">
        <w:sym w:font="Symbol" w:char="F0D0"/>
      </w:r>
      <w:r>
        <w:t xml:space="preserve"> 2 and </w:t>
      </w:r>
      <w:r w:rsidR="005D6892">
        <w:sym w:font="Symbol" w:char="F0D0"/>
      </w:r>
      <w:r>
        <w:t xml:space="preserve"> 4</w:t>
      </w:r>
      <w:r>
        <w:tab/>
      </w:r>
      <w:r>
        <w:tab/>
      </w:r>
      <w:r>
        <w:tab/>
      </w:r>
      <w:r>
        <w:tab/>
      </w:r>
      <w:r>
        <w:tab/>
        <w:t xml:space="preserve">8.  </w:t>
      </w:r>
      <w:r w:rsidR="005D6892">
        <w:sym w:font="Symbol" w:char="F0D0"/>
      </w:r>
      <w:r>
        <w:t xml:space="preserve"> 7 and </w:t>
      </w:r>
      <w:r w:rsidR="005D6892">
        <w:sym w:font="Symbol" w:char="F0D0"/>
      </w:r>
      <w:r>
        <w:t xml:space="preserve"> 12</w:t>
      </w:r>
    </w:p>
    <w:p w:rsidR="004E0A55" w:rsidRDefault="004E0A55" w:rsidP="004E0A55"/>
    <w:p w:rsidR="004E0A55" w:rsidRDefault="004E0A55" w:rsidP="004E0A55">
      <w:pPr>
        <w:ind w:left="720" w:firstLine="720"/>
      </w:pPr>
      <w:r>
        <w:t xml:space="preserve">9. </w:t>
      </w:r>
      <w:r w:rsidR="005D6892">
        <w:sym w:font="Symbol" w:char="F0D0"/>
      </w:r>
      <w:r>
        <w:t xml:space="preserve"> 10 and </w:t>
      </w:r>
      <w:r w:rsidR="005D6892">
        <w:sym w:font="Symbol" w:char="F0D0"/>
      </w:r>
      <w:r>
        <w:t xml:space="preserve"> 11</w:t>
      </w:r>
      <w:r>
        <w:tab/>
      </w:r>
      <w:r>
        <w:tab/>
      </w:r>
      <w:r>
        <w:tab/>
      </w:r>
      <w:r>
        <w:tab/>
      </w:r>
      <w:r>
        <w:tab/>
        <w:t xml:space="preserve">10. </w:t>
      </w:r>
      <w:r w:rsidR="005D6892">
        <w:sym w:font="Symbol" w:char="F0D0"/>
      </w:r>
      <w:r>
        <w:t xml:space="preserve"> 5 and </w:t>
      </w:r>
      <w:r w:rsidR="005D6892">
        <w:sym w:font="Symbol" w:char="F0D0"/>
      </w:r>
      <w:r>
        <w:t xml:space="preserve"> 10</w:t>
      </w:r>
    </w:p>
    <w:p w:rsidR="004E0A55" w:rsidRDefault="004E0A55" w:rsidP="004E0A55"/>
    <w:p w:rsidR="004E0A55" w:rsidRDefault="004E0A55" w:rsidP="004E0A55">
      <w:pPr>
        <w:ind w:left="720" w:firstLine="720"/>
      </w:pPr>
      <w:r>
        <w:t xml:space="preserve">11. </w:t>
      </w:r>
      <w:r w:rsidR="005D6892">
        <w:sym w:font="Symbol" w:char="F0D0"/>
      </w:r>
      <w:r>
        <w:t xml:space="preserve"> 14 and </w:t>
      </w:r>
      <w:r w:rsidR="005D6892">
        <w:sym w:font="Symbol" w:char="F0D0"/>
      </w:r>
      <w:r>
        <w:t xml:space="preserve"> 15</w:t>
      </w:r>
      <w:r>
        <w:tab/>
      </w:r>
      <w:r>
        <w:tab/>
      </w:r>
      <w:r>
        <w:tab/>
      </w:r>
      <w:r>
        <w:tab/>
      </w:r>
      <w:r>
        <w:tab/>
        <w:t xml:space="preserve">12. </w:t>
      </w:r>
      <w:r w:rsidR="005D6892">
        <w:sym w:font="Symbol" w:char="F0D0"/>
      </w:r>
      <w:r>
        <w:t xml:space="preserve"> 3 and </w:t>
      </w:r>
      <w:r w:rsidR="005D6892">
        <w:sym w:font="Symbol" w:char="F0D0"/>
      </w:r>
      <w:r>
        <w:t xml:space="preserve"> 11</w:t>
      </w:r>
    </w:p>
    <w:p w:rsidR="004E0A55" w:rsidRDefault="004E0A55"/>
    <w:p w:rsidR="005D6892" w:rsidRDefault="005D6892"/>
    <w:p w:rsidR="005D6892" w:rsidRDefault="005D6892"/>
    <w:p w:rsidR="005D6892" w:rsidRDefault="005D6892"/>
    <w:p w:rsidR="005D6892" w:rsidRDefault="005D6892"/>
    <w:p w:rsidR="005D6892" w:rsidRDefault="005D6892"/>
    <w:p w:rsidR="005D6892" w:rsidRDefault="005D6892"/>
    <w:p w:rsidR="005D6892" w:rsidRDefault="005D6892" w:rsidP="005D6892">
      <w:pPr>
        <w:rPr>
          <w:b/>
        </w:rPr>
      </w:pPr>
      <w:r>
        <w:rPr>
          <w:b/>
        </w:rPr>
        <w:lastRenderedPageBreak/>
        <w:t>Classify each pair of angles as alternate interior angles, same-side interior angles, or corresponding angles.</w:t>
      </w:r>
    </w:p>
    <w:p w:rsidR="005D6892" w:rsidRDefault="005D6892"/>
    <w:p w:rsidR="005D6892" w:rsidRDefault="0029052F">
      <w:r>
        <w:rPr>
          <w:noProof/>
        </w:rPr>
        <w:pict>
          <v:line id="_x0000_s1026" style="position:absolute;z-index:251658240" from="156.75pt,7.2pt" to="241.5pt,169.2pt">
            <v:stroke startarrow="block" endarrow="block"/>
          </v:line>
        </w:pict>
      </w:r>
      <w:r>
        <w:object w:dxaOrig="9360" w:dyaOrig="4770">
          <v:shape id="_x0000_i1039" type="#_x0000_t75" style="width:468pt;height:238.5pt" o:ole="">
            <v:imagedata r:id="rId7" o:title=""/>
          </v:shape>
          <o:OLEObject Type="Embed" ProgID="Word.Document.12" ShapeID="_x0000_i1039" DrawAspect="Content" ObjectID="_1346670913" r:id="rId8">
            <o:FieldCodes>\s</o:FieldCodes>
          </o:OLEObject>
        </w:object>
      </w:r>
    </w:p>
    <w:p w:rsidR="005D6892" w:rsidRDefault="005D6892"/>
    <w:p w:rsidR="005D6892" w:rsidRDefault="005D6892"/>
    <w:p w:rsidR="005D6892" w:rsidRDefault="005D6892"/>
    <w:p w:rsidR="005D6892" w:rsidRDefault="005D6892"/>
    <w:p w:rsidR="005D6892" w:rsidRDefault="005D6892"/>
    <w:p w:rsidR="005D6892" w:rsidRDefault="005D6892"/>
    <w:p w:rsidR="005D6892" w:rsidRDefault="005D6892" w:rsidP="005D6892">
      <w:pPr>
        <w:ind w:left="720" w:firstLine="720"/>
      </w:pPr>
      <w:r>
        <w:t xml:space="preserve">13. </w:t>
      </w:r>
      <w:r>
        <w:sym w:font="Symbol" w:char="F0D0"/>
      </w:r>
      <w:r>
        <w:t xml:space="preserve"> STU and </w:t>
      </w:r>
      <w:r>
        <w:sym w:font="Symbol" w:char="F0D0"/>
      </w:r>
      <w:r>
        <w:t xml:space="preserve"> SZX</w:t>
      </w:r>
      <w:r>
        <w:tab/>
      </w:r>
      <w:r>
        <w:tab/>
      </w:r>
      <w:r>
        <w:tab/>
      </w:r>
      <w:r>
        <w:tab/>
        <w:t xml:space="preserve">14. </w:t>
      </w:r>
      <w:r>
        <w:sym w:font="Symbol" w:char="F0D0"/>
      </w:r>
      <w:r>
        <w:t xml:space="preserve"> WXZ and </w:t>
      </w:r>
      <w:r>
        <w:sym w:font="Symbol" w:char="F0D0"/>
      </w:r>
      <w:r>
        <w:t xml:space="preserve"> YZX</w:t>
      </w:r>
    </w:p>
    <w:p w:rsidR="005D6892" w:rsidRDefault="005D6892" w:rsidP="005D6892">
      <w:r>
        <w:t xml:space="preserve"> </w:t>
      </w:r>
    </w:p>
    <w:p w:rsidR="005D6892" w:rsidRDefault="005D6892" w:rsidP="005D6892">
      <w:pPr>
        <w:ind w:left="720" w:firstLine="720"/>
      </w:pPr>
      <w:r>
        <w:t xml:space="preserve">15. </w:t>
      </w:r>
      <w:r>
        <w:sym w:font="Symbol" w:char="F0D0"/>
      </w:r>
      <w:r>
        <w:t xml:space="preserve"> UTZ and </w:t>
      </w:r>
      <w:r>
        <w:sym w:font="Symbol" w:char="F0D0"/>
      </w:r>
      <w:r>
        <w:t xml:space="preserve"> VZY</w:t>
      </w:r>
      <w:r>
        <w:tab/>
      </w:r>
      <w:r>
        <w:tab/>
      </w:r>
      <w:r>
        <w:tab/>
      </w:r>
      <w:r>
        <w:tab/>
        <w:t xml:space="preserve">16. </w:t>
      </w:r>
      <w:r>
        <w:sym w:font="Symbol" w:char="F0D0"/>
      </w:r>
      <w:r>
        <w:t xml:space="preserve"> VXT and </w:t>
      </w:r>
      <w:r>
        <w:sym w:font="Symbol" w:char="F0D0"/>
      </w:r>
      <w:r>
        <w:t xml:space="preserve"> UTX</w:t>
      </w:r>
    </w:p>
    <w:p w:rsidR="005D6892" w:rsidRDefault="005D6892" w:rsidP="005D6892"/>
    <w:p w:rsidR="005D6892" w:rsidRDefault="005D6892" w:rsidP="005D6892">
      <w:pPr>
        <w:ind w:left="720" w:firstLine="720"/>
      </w:pPr>
      <w:r>
        <w:t xml:space="preserve">17. </w:t>
      </w:r>
      <w:r>
        <w:sym w:font="Symbol" w:char="F0D0"/>
      </w:r>
      <w:r>
        <w:t xml:space="preserve"> QTZ and </w:t>
      </w:r>
      <w:r>
        <w:sym w:font="Symbol" w:char="F0D0"/>
      </w:r>
      <w:r>
        <w:t xml:space="preserve"> VZT</w:t>
      </w:r>
      <w:r>
        <w:tab/>
      </w:r>
      <w:r>
        <w:tab/>
      </w:r>
      <w:r>
        <w:tab/>
      </w:r>
      <w:r>
        <w:tab/>
        <w:t xml:space="preserve">18. </w:t>
      </w:r>
      <w:r>
        <w:sym w:font="Symbol" w:char="F0D0"/>
      </w:r>
      <w:r>
        <w:t xml:space="preserve"> VXT and </w:t>
      </w:r>
      <w:r>
        <w:sym w:font="Symbol" w:char="F0D0"/>
      </w:r>
      <w:r>
        <w:t xml:space="preserve"> XTQ</w:t>
      </w:r>
    </w:p>
    <w:p w:rsidR="005D6892" w:rsidRDefault="005D6892" w:rsidP="005D6892"/>
    <w:p w:rsidR="005D6892" w:rsidRDefault="005D6892" w:rsidP="005D6892">
      <w:pPr>
        <w:ind w:left="720" w:firstLine="720"/>
      </w:pPr>
      <w:r>
        <w:t xml:space="preserve">19. </w:t>
      </w:r>
      <w:r>
        <w:sym w:font="Symbol" w:char="F0D0"/>
      </w:r>
      <w:r>
        <w:t xml:space="preserve"> WXZ and </w:t>
      </w:r>
      <w:r>
        <w:sym w:font="Symbol" w:char="F0D0"/>
      </w:r>
      <w:r>
        <w:t xml:space="preserve"> YZP</w:t>
      </w:r>
      <w:r>
        <w:tab/>
      </w:r>
      <w:r>
        <w:tab/>
      </w:r>
      <w:r>
        <w:tab/>
      </w:r>
      <w:r>
        <w:tab/>
        <w:t xml:space="preserve">20.  </w:t>
      </w:r>
      <w:r>
        <w:sym w:font="Symbol" w:char="F0D0"/>
      </w:r>
      <w:r>
        <w:t xml:space="preserve"> QTZ and </w:t>
      </w:r>
      <w:r>
        <w:sym w:font="Symbol" w:char="F0D0"/>
      </w:r>
      <w:r>
        <w:t xml:space="preserve"> PZT</w:t>
      </w:r>
    </w:p>
    <w:p w:rsidR="005D6892" w:rsidRDefault="005D6892"/>
    <w:sectPr w:rsidR="005D6892" w:rsidSect="004E0A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C4C08"/>
    <w:multiLevelType w:val="hybridMultilevel"/>
    <w:tmpl w:val="47423E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E0A55"/>
    <w:rsid w:val="0029052F"/>
    <w:rsid w:val="004E0A55"/>
    <w:rsid w:val="005D6892"/>
    <w:rsid w:val="00E6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Document2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Office_Word_Document1.doc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3</cp:revision>
  <dcterms:created xsi:type="dcterms:W3CDTF">2010-09-22T18:10:00Z</dcterms:created>
  <dcterms:modified xsi:type="dcterms:W3CDTF">2010-09-22T18:29:00Z</dcterms:modified>
</cp:coreProperties>
</file>